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  <w:bookmarkStart w:id="0" w:name="_GoBack"/>
      <w:bookmarkEnd w:id="0"/>
    </w:p>
    <w:p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C7445C" w:rsidRPr="00307AF9" w:rsidRDefault="00B11963" w:rsidP="0006611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INDICAÇÃO</w:t>
      </w:r>
      <w:r w:rsidR="00B44E19">
        <w:rPr>
          <w:rFonts w:ascii="Bookman Old Style" w:hAnsi="Bookman Old Style" w:cs="Arial"/>
          <w:b/>
          <w:sz w:val="20"/>
          <w:szCs w:val="20"/>
        </w:rPr>
        <w:t xml:space="preserve"> Nº 03</w:t>
      </w:r>
      <w:r w:rsidRPr="00307AF9">
        <w:rPr>
          <w:rFonts w:ascii="Bookman Old Style" w:hAnsi="Bookman Old Style" w:cs="Arial"/>
          <w:b/>
          <w:sz w:val="20"/>
          <w:szCs w:val="20"/>
        </w:rPr>
        <w:t>/201</w:t>
      </w:r>
      <w:r w:rsidR="00E525C4">
        <w:rPr>
          <w:rFonts w:ascii="Bookman Old Style" w:hAnsi="Bookman Old Style" w:cs="Arial"/>
          <w:b/>
          <w:sz w:val="20"/>
          <w:szCs w:val="20"/>
        </w:rPr>
        <w:t>9</w:t>
      </w:r>
    </w:p>
    <w:p w:rsidR="009741EB" w:rsidRPr="00307AF9" w:rsidRDefault="00BA2624" w:rsidP="00BA2624">
      <w:pPr>
        <w:tabs>
          <w:tab w:val="left" w:pos="5412"/>
        </w:tabs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ab/>
      </w:r>
    </w:p>
    <w:p w:rsidR="001C6721" w:rsidRPr="00307AF9" w:rsidRDefault="001C6721" w:rsidP="0006611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741EB" w:rsidRPr="00E525C4" w:rsidRDefault="009741EB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ab/>
      </w:r>
      <w:r w:rsidR="00036A76" w:rsidRPr="00307AF9">
        <w:rPr>
          <w:rFonts w:ascii="Bookman Old Style" w:hAnsi="Bookman Old Style" w:cs="Arial"/>
          <w:b/>
          <w:sz w:val="20"/>
          <w:szCs w:val="20"/>
        </w:rPr>
        <w:t>INDICO</w:t>
      </w:r>
      <w:r w:rsidR="00036A76" w:rsidRPr="00307AF9">
        <w:rPr>
          <w:rFonts w:ascii="Bookman Old Style" w:hAnsi="Bookman Old Style" w:cs="Arial"/>
          <w:sz w:val="20"/>
          <w:szCs w:val="20"/>
        </w:rPr>
        <w:t>,</w:t>
      </w:r>
      <w:r w:rsidRPr="00307AF9">
        <w:rPr>
          <w:rFonts w:ascii="Bookman Old Style" w:hAnsi="Bookman Old Style" w:cs="Arial"/>
          <w:sz w:val="20"/>
          <w:szCs w:val="20"/>
        </w:rPr>
        <w:t xml:space="preserve"> nos termos regimentais</w:t>
      </w:r>
      <w:r w:rsidR="00036A76" w:rsidRPr="00307AF9">
        <w:rPr>
          <w:rFonts w:ascii="Bookman Old Style" w:hAnsi="Bookman Old Style" w:cs="Arial"/>
          <w:sz w:val="20"/>
          <w:szCs w:val="20"/>
        </w:rPr>
        <w:t>,</w:t>
      </w:r>
      <w:r w:rsidR="001C6721" w:rsidRPr="00307AF9">
        <w:rPr>
          <w:rFonts w:ascii="Bookman Old Style" w:hAnsi="Bookman Old Style" w:cs="Arial"/>
          <w:sz w:val="20"/>
          <w:szCs w:val="20"/>
        </w:rPr>
        <w:t xml:space="preserve"> após ouvida a Douta Casa</w:t>
      </w:r>
      <w:r w:rsidR="009B739D" w:rsidRPr="00307AF9">
        <w:rPr>
          <w:rFonts w:ascii="Bookman Old Style" w:hAnsi="Bookman Old Style" w:cs="Arial"/>
          <w:sz w:val="20"/>
          <w:szCs w:val="20"/>
        </w:rPr>
        <w:t xml:space="preserve">, ao </w:t>
      </w:r>
      <w:r w:rsidR="00036A76" w:rsidRPr="00307AF9">
        <w:rPr>
          <w:rFonts w:ascii="Bookman Old Style" w:hAnsi="Bookman Old Style" w:cs="Arial"/>
          <w:sz w:val="20"/>
          <w:szCs w:val="20"/>
        </w:rPr>
        <w:t xml:space="preserve">Exmo. </w:t>
      </w:r>
      <w:r w:rsidR="009B739D" w:rsidRPr="00307AF9">
        <w:rPr>
          <w:rFonts w:ascii="Bookman Old Style" w:hAnsi="Bookman Old Style" w:cs="Arial"/>
          <w:sz w:val="20"/>
          <w:szCs w:val="20"/>
        </w:rPr>
        <w:t>Sr. Prefeito Municipal</w:t>
      </w:r>
      <w:r w:rsidR="00036A76" w:rsidRPr="00307AF9">
        <w:rPr>
          <w:rFonts w:ascii="Bookman Old Style" w:hAnsi="Bookman Old Style" w:cs="Arial"/>
          <w:sz w:val="20"/>
          <w:szCs w:val="20"/>
        </w:rPr>
        <w:t xml:space="preserve">, providências junto a </w:t>
      </w:r>
      <w:r w:rsidR="009B739D" w:rsidRPr="00307AF9">
        <w:rPr>
          <w:rFonts w:ascii="Bookman Old Style" w:hAnsi="Bookman Old Style" w:cs="Arial"/>
          <w:sz w:val="20"/>
          <w:szCs w:val="20"/>
        </w:rPr>
        <w:t>Secretaria competente</w:t>
      </w:r>
      <w:r w:rsidR="009B739D" w:rsidRPr="00340972">
        <w:rPr>
          <w:rFonts w:ascii="Bookman Old Style" w:hAnsi="Bookman Old Style" w:cs="Arial"/>
          <w:sz w:val="20"/>
          <w:szCs w:val="20"/>
        </w:rPr>
        <w:t>,</w:t>
      </w:r>
      <w:r w:rsidR="009B739D" w:rsidRPr="00340972">
        <w:rPr>
          <w:rFonts w:ascii="Bookman Old Style" w:hAnsi="Bookman Old Style" w:cs="Arial"/>
          <w:color w:val="FF0000"/>
          <w:sz w:val="20"/>
          <w:szCs w:val="20"/>
        </w:rPr>
        <w:t xml:space="preserve"> </w:t>
      </w:r>
      <w:r w:rsidR="00E525C4">
        <w:rPr>
          <w:rFonts w:ascii="Bookman Old Style" w:hAnsi="Bookman Old Style" w:cs="Arial"/>
          <w:sz w:val="20"/>
          <w:szCs w:val="20"/>
        </w:rPr>
        <w:t>a intervenção junto a empresa responsável pelo transporte público de Indaiatuba, par</w:t>
      </w:r>
      <w:r w:rsidR="00710BF8">
        <w:rPr>
          <w:rFonts w:ascii="Bookman Old Style" w:hAnsi="Bookman Old Style" w:cs="Arial"/>
          <w:sz w:val="20"/>
          <w:szCs w:val="20"/>
        </w:rPr>
        <w:t xml:space="preserve">a que seja implantado o serviço </w:t>
      </w:r>
      <w:r w:rsidR="00E525C4">
        <w:rPr>
          <w:rFonts w:ascii="Bookman Old Style" w:hAnsi="Bookman Old Style" w:cs="Arial"/>
          <w:sz w:val="20"/>
          <w:szCs w:val="20"/>
        </w:rPr>
        <w:t>Bilhete Único.</w:t>
      </w:r>
    </w:p>
    <w:p w:rsidR="00036A76" w:rsidRPr="00307AF9" w:rsidRDefault="00036A76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BA2624" w:rsidRPr="00307AF9" w:rsidRDefault="00036A76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JUSTIFICATIVA</w:t>
      </w:r>
    </w:p>
    <w:p w:rsidR="00BA2624" w:rsidRPr="00224A59" w:rsidRDefault="00BA2624" w:rsidP="00BA2624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</w:p>
    <w:p w:rsidR="00C2097F" w:rsidRDefault="00036A76" w:rsidP="00224A59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224A59">
        <w:rPr>
          <w:rFonts w:ascii="Bookman Old Style" w:hAnsi="Bookman Old Style" w:cs="Arial"/>
          <w:sz w:val="20"/>
          <w:szCs w:val="20"/>
        </w:rPr>
        <w:tab/>
      </w:r>
      <w:r w:rsidR="00224A59" w:rsidRPr="00224A59">
        <w:rPr>
          <w:rFonts w:ascii="Bookman Old Style" w:hAnsi="Bookman Old Style" w:cs="Arial"/>
          <w:sz w:val="20"/>
          <w:szCs w:val="20"/>
        </w:rPr>
        <w:t>O artigo 6º da Constituição Federal prevê, atualmente, 11 direitos sociais</w:t>
      </w:r>
      <w:r w:rsidR="00134981">
        <w:rPr>
          <w:rFonts w:ascii="Bookman Old Style" w:hAnsi="Bookman Old Style" w:cs="Arial"/>
          <w:sz w:val="20"/>
          <w:szCs w:val="20"/>
        </w:rPr>
        <w:t>, inclusive</w:t>
      </w:r>
      <w:r w:rsidR="00224A59" w:rsidRPr="00224A59">
        <w:rPr>
          <w:rFonts w:ascii="Bookman Old Style" w:hAnsi="Bookman Old Style" w:cs="Arial"/>
          <w:sz w:val="20"/>
          <w:szCs w:val="20"/>
        </w:rPr>
        <w:t xml:space="preserve"> o transporte de acordo com a PEC 90/11, bem</w:t>
      </w:r>
      <w:r w:rsidR="00224A59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224A59">
        <w:rPr>
          <w:rFonts w:ascii="Bookman Old Style" w:hAnsi="Bookman Old Style" w:cs="Arial"/>
          <w:sz w:val="20"/>
          <w:szCs w:val="20"/>
        </w:rPr>
        <w:t xml:space="preserve">como o Decreto Nº58639/2019 de São Paulo que implementou o Sistema do Bilhete Único. Dito isso, faz se necessário o benefício para a população </w:t>
      </w:r>
      <w:proofErr w:type="spellStart"/>
      <w:r w:rsidR="00224A59">
        <w:rPr>
          <w:rFonts w:ascii="Bookman Old Style" w:hAnsi="Bookman Old Style" w:cs="Arial"/>
          <w:sz w:val="20"/>
          <w:szCs w:val="20"/>
        </w:rPr>
        <w:t>indaiatubana</w:t>
      </w:r>
      <w:proofErr w:type="spellEnd"/>
      <w:r w:rsidR="00224A59">
        <w:rPr>
          <w:rFonts w:ascii="Bookman Old Style" w:hAnsi="Bookman Old Style" w:cs="Arial"/>
          <w:sz w:val="20"/>
          <w:szCs w:val="20"/>
        </w:rPr>
        <w:t xml:space="preserve"> a opção de ter o bilhete único, visto que não existem linhas de transporte público que interliguem </w:t>
      </w:r>
      <w:r w:rsidR="00134981">
        <w:rPr>
          <w:rFonts w:ascii="Bookman Old Style" w:hAnsi="Bookman Old Style" w:cs="Arial"/>
          <w:sz w:val="20"/>
          <w:szCs w:val="20"/>
        </w:rPr>
        <w:t>toda a cidade, além de não ser possível a redução da tarifa para não beneficiados que dependem desse serviço público.</w:t>
      </w:r>
    </w:p>
    <w:p w:rsidR="00134981" w:rsidRPr="00224A59" w:rsidRDefault="00134981" w:rsidP="00134981">
      <w:pPr>
        <w:spacing w:after="0" w:line="360" w:lineRule="auto"/>
        <w:ind w:firstLine="708"/>
        <w:jc w:val="both"/>
        <w:rPr>
          <w:rFonts w:ascii="Bookman Old Style" w:hAnsi="Bookman Old Style" w:cs="Arial"/>
          <w:b/>
          <w:sz w:val="20"/>
          <w:szCs w:val="20"/>
        </w:rPr>
      </w:pPr>
      <w:r w:rsidRPr="000D06DC">
        <w:rPr>
          <w:rFonts w:ascii="Bookman Old Style" w:hAnsi="Bookman Old Style" w:cs="Arial"/>
          <w:sz w:val="20"/>
          <w:szCs w:val="20"/>
        </w:rPr>
        <w:t>Certo da compreensão de V. Exa. e dada a relevância da matéria, aguardo atendimento à presente sugestão.</w:t>
      </w:r>
    </w:p>
    <w:p w:rsidR="00C2097F" w:rsidRPr="00307AF9" w:rsidRDefault="00C2097F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2097F" w:rsidRPr="00307AF9" w:rsidRDefault="00DC10AB" w:rsidP="00B44E19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>Indaiatuba</w:t>
      </w:r>
      <w:r w:rsidR="00B44E19">
        <w:rPr>
          <w:rFonts w:ascii="Bookman Old Style" w:hAnsi="Bookman Old Style" w:cs="Arial"/>
          <w:sz w:val="20"/>
          <w:szCs w:val="20"/>
        </w:rPr>
        <w:t>, aos 17</w:t>
      </w:r>
      <w:r w:rsidR="00E525C4">
        <w:rPr>
          <w:rFonts w:ascii="Bookman Old Style" w:hAnsi="Bookman Old Style" w:cs="Arial"/>
          <w:sz w:val="20"/>
          <w:szCs w:val="20"/>
        </w:rPr>
        <w:t xml:space="preserve"> de </w:t>
      </w:r>
      <w:r w:rsidR="001A3281">
        <w:rPr>
          <w:rFonts w:ascii="Bookman Old Style" w:hAnsi="Bookman Old Style" w:cs="Arial"/>
          <w:sz w:val="20"/>
          <w:szCs w:val="20"/>
        </w:rPr>
        <w:t>outubro</w:t>
      </w:r>
      <w:r w:rsidR="00E525C4">
        <w:rPr>
          <w:rFonts w:ascii="Bookman Old Style" w:hAnsi="Bookman Old Style" w:cs="Arial"/>
          <w:sz w:val="20"/>
          <w:szCs w:val="20"/>
        </w:rPr>
        <w:t xml:space="preserve"> </w:t>
      </w:r>
      <w:r w:rsidR="00C2097F" w:rsidRPr="00307AF9">
        <w:rPr>
          <w:rFonts w:ascii="Bookman Old Style" w:hAnsi="Bookman Old Style" w:cs="Arial"/>
          <w:sz w:val="20"/>
          <w:szCs w:val="20"/>
        </w:rPr>
        <w:t>de 20</w:t>
      </w:r>
      <w:r w:rsidR="00B11963" w:rsidRPr="00307AF9">
        <w:rPr>
          <w:rFonts w:ascii="Bookman Old Style" w:hAnsi="Bookman Old Style" w:cs="Arial"/>
          <w:sz w:val="20"/>
          <w:szCs w:val="20"/>
        </w:rPr>
        <w:t>1</w:t>
      </w:r>
      <w:r w:rsidR="00E525C4">
        <w:rPr>
          <w:rFonts w:ascii="Bookman Old Style" w:hAnsi="Bookman Old Style" w:cs="Arial"/>
          <w:sz w:val="20"/>
          <w:szCs w:val="20"/>
        </w:rPr>
        <w:t>9</w:t>
      </w:r>
      <w:r w:rsidR="00C2097F" w:rsidRPr="00307AF9">
        <w:rPr>
          <w:rFonts w:ascii="Bookman Old Style" w:hAnsi="Bookman Old Style" w:cs="Arial"/>
          <w:sz w:val="20"/>
          <w:szCs w:val="20"/>
        </w:rPr>
        <w:t>.</w:t>
      </w:r>
    </w:p>
    <w:p w:rsidR="00C2097F" w:rsidRPr="00307AF9" w:rsidRDefault="00C2097F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BA2624" w:rsidRPr="00307AF9" w:rsidRDefault="00BA2624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2097F" w:rsidRPr="00E525C4" w:rsidRDefault="00B44E19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E525C4">
        <w:rPr>
          <w:rFonts w:ascii="Bookman Old Style" w:hAnsi="Bookman Old Style" w:cs="Arial"/>
          <w:b/>
          <w:sz w:val="20"/>
          <w:szCs w:val="20"/>
        </w:rPr>
        <w:t xml:space="preserve">GIOVANA FERNANDES MACEDO </w:t>
      </w:r>
    </w:p>
    <w:p w:rsidR="00C2097F" w:rsidRPr="00307AF9" w:rsidRDefault="00C2097F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 w:rsidR="00E525C4">
        <w:rPr>
          <w:rFonts w:ascii="Bookman Old Style" w:hAnsi="Bookman Old Style" w:cs="Arial"/>
          <w:b/>
          <w:sz w:val="20"/>
          <w:szCs w:val="20"/>
        </w:rPr>
        <w:t>a</w:t>
      </w:r>
      <w:r w:rsidR="00D06F7A" w:rsidRPr="00307AF9">
        <w:rPr>
          <w:rFonts w:ascii="Bookman Old Style" w:hAnsi="Bookman Old Style" w:cs="Arial"/>
          <w:b/>
          <w:sz w:val="20"/>
          <w:szCs w:val="20"/>
        </w:rPr>
        <w:t xml:space="preserve"> Jovem</w:t>
      </w:r>
    </w:p>
    <w:sectPr w:rsidR="00C2097F" w:rsidRPr="00307AF9" w:rsidSect="00117636">
      <w:headerReference w:type="default" r:id="rId7"/>
      <w:footerReference w:type="default" r:id="rId8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7F" w:rsidRDefault="00245E7F" w:rsidP="0006611F">
      <w:pPr>
        <w:spacing w:after="0" w:line="240" w:lineRule="auto"/>
      </w:pPr>
      <w:r>
        <w:separator/>
      </w:r>
    </w:p>
  </w:endnote>
  <w:endnote w:type="continuationSeparator" w:id="0">
    <w:p w:rsidR="00245E7F" w:rsidRDefault="00245E7F" w:rsidP="000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AB" w:rsidRPr="00050A1E" w:rsidRDefault="00DC10AB" w:rsidP="00DC10AB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7F" w:rsidRDefault="00245E7F" w:rsidP="0006611F">
      <w:pPr>
        <w:spacing w:after="0" w:line="240" w:lineRule="auto"/>
      </w:pPr>
      <w:r>
        <w:separator/>
      </w:r>
    </w:p>
  </w:footnote>
  <w:footnote w:type="continuationSeparator" w:id="0">
    <w:p w:rsidR="00245E7F" w:rsidRDefault="00245E7F" w:rsidP="000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06611F" w:rsidRPr="0006611F" w:rsidTr="00307AF9">
      <w:trPr>
        <w:trHeight w:val="1614"/>
      </w:trPr>
      <w:tc>
        <w:tcPr>
          <w:tcW w:w="4395" w:type="dxa"/>
        </w:tcPr>
        <w:p w:rsidR="0006611F" w:rsidRPr="0006611F" w:rsidRDefault="00134981" w:rsidP="00144DC9">
          <w:pPr>
            <w:pStyle w:val="Cabealho"/>
            <w:ind w:right="360"/>
            <w:rPr>
              <w:rFonts w:ascii="Arial" w:hAnsi="Arial" w:cs="Arial"/>
            </w:rPr>
          </w:pPr>
          <w:r w:rsidRPr="00D31FE0">
            <w:rPr>
              <w:noProof/>
              <w:lang w:eastAsia="pt-BR"/>
            </w:rPr>
            <w:drawing>
              <wp:inline distT="0" distB="0" distL="0" distR="0">
                <wp:extent cx="2505075" cy="1000125"/>
                <wp:effectExtent l="0" t="0" r="0" b="0"/>
                <wp:docPr id="1" name="Imagem 1" descr="Logo Parlamento Jovem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lamento Jovem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050A1E" w:rsidRDefault="00050A1E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  <w:p w:rsidR="00B738BC" w:rsidRDefault="00B738BC" w:rsidP="00B738BC">
          <w:pPr>
            <w:pStyle w:val="Cabealho"/>
            <w:tabs>
              <w:tab w:val="clear" w:pos="4252"/>
            </w:tabs>
            <w:jc w:val="center"/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</w:pPr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 xml:space="preserve">E.E. </w:t>
          </w:r>
          <w:proofErr w:type="spellStart"/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>Profª</w:t>
          </w:r>
          <w:proofErr w:type="spellEnd"/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 xml:space="preserve"> Suely Maria Cação </w:t>
          </w:r>
          <w:proofErr w:type="spellStart"/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>Ambiel</w:t>
          </w:r>
          <w:proofErr w:type="spellEnd"/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 xml:space="preserve"> Batista</w:t>
          </w:r>
        </w:p>
        <w:p w:rsidR="00D06F7A" w:rsidRPr="00E525C4" w:rsidRDefault="00D06F7A" w:rsidP="00E525C4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</w:tc>
    </w:tr>
  </w:tbl>
  <w:p w:rsidR="0006611F" w:rsidRDefault="0006611F" w:rsidP="00050A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1F"/>
    <w:rsid w:val="00036A76"/>
    <w:rsid w:val="00043B40"/>
    <w:rsid w:val="00050A1E"/>
    <w:rsid w:val="0006611F"/>
    <w:rsid w:val="00093108"/>
    <w:rsid w:val="00117636"/>
    <w:rsid w:val="00134981"/>
    <w:rsid w:val="00144DC9"/>
    <w:rsid w:val="001A3281"/>
    <w:rsid w:val="001C6721"/>
    <w:rsid w:val="00224A59"/>
    <w:rsid w:val="002416B1"/>
    <w:rsid w:val="00245E7F"/>
    <w:rsid w:val="00307AF9"/>
    <w:rsid w:val="00340972"/>
    <w:rsid w:val="003E1ABF"/>
    <w:rsid w:val="004E2331"/>
    <w:rsid w:val="00560103"/>
    <w:rsid w:val="006B561B"/>
    <w:rsid w:val="007106F3"/>
    <w:rsid w:val="00710BF8"/>
    <w:rsid w:val="00801242"/>
    <w:rsid w:val="00841C9F"/>
    <w:rsid w:val="00910DAA"/>
    <w:rsid w:val="009741EB"/>
    <w:rsid w:val="009B739D"/>
    <w:rsid w:val="00A14CF3"/>
    <w:rsid w:val="00B11963"/>
    <w:rsid w:val="00B44E19"/>
    <w:rsid w:val="00B738BC"/>
    <w:rsid w:val="00BA2624"/>
    <w:rsid w:val="00C07CAE"/>
    <w:rsid w:val="00C2097F"/>
    <w:rsid w:val="00C7445C"/>
    <w:rsid w:val="00D06F7A"/>
    <w:rsid w:val="00DC10AB"/>
    <w:rsid w:val="00E5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A027E14-2893-4D89-A94B-A71978A4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11F"/>
  </w:style>
  <w:style w:type="paragraph" w:styleId="Rodap">
    <w:name w:val="footer"/>
    <w:basedOn w:val="Normal"/>
    <w:link w:val="Rodap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11F"/>
  </w:style>
  <w:style w:type="paragraph" w:styleId="Textodebalo">
    <w:name w:val="Balloon Text"/>
    <w:basedOn w:val="Normal"/>
    <w:link w:val="TextodebaloChar"/>
    <w:uiPriority w:val="99"/>
    <w:semiHidden/>
    <w:unhideWhenUsed/>
    <w:rsid w:val="000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E818-25B2-4E70-84D3-64687550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jleandro</dc:creator>
  <cp:keywords/>
  <dc:description/>
  <cp:lastModifiedBy>Thaina de Oliveira Simão</cp:lastModifiedBy>
  <cp:revision>3</cp:revision>
  <cp:lastPrinted>2018-04-02T16:01:00Z</cp:lastPrinted>
  <dcterms:created xsi:type="dcterms:W3CDTF">2019-10-15T12:03:00Z</dcterms:created>
  <dcterms:modified xsi:type="dcterms:W3CDTF">2019-10-15T13:10:00Z</dcterms:modified>
</cp:coreProperties>
</file>